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06F2A" w14:textId="77777777" w:rsidR="00CF2AC9" w:rsidRPr="00CF2AC9" w:rsidRDefault="00CF2AC9" w:rsidP="00CF2A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2AC9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3CB56C69" w14:textId="77777777" w:rsidR="00CF2AC9" w:rsidRPr="00CF2AC9" w:rsidRDefault="00CF2AC9" w:rsidP="00CF2A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2AC9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170CBCEE" w14:textId="77777777" w:rsidR="00CF2AC9" w:rsidRPr="00CF2AC9" w:rsidRDefault="00CF2AC9" w:rsidP="00CF2A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F2AC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5EB8C68F" w14:textId="77777777" w:rsidR="00CF2AC9" w:rsidRPr="00CF2AC9" w:rsidRDefault="00CF2AC9" w:rsidP="00CF2A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1A63C74" w14:textId="77777777" w:rsidR="00CF2AC9" w:rsidRPr="00CF2AC9" w:rsidRDefault="00CF2AC9" w:rsidP="00CF2A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16A2C8C" w14:textId="3FDE4B8B" w:rsidR="00CF2AC9" w:rsidRPr="00CF2AC9" w:rsidRDefault="00CF2AC9" w:rsidP="00CF2A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2AC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F2AC9">
        <w:rPr>
          <w:rFonts w:ascii="Times New Roman" w:eastAsia="Times New Roman" w:hAnsi="Times New Roman" w:cs="Times New Roman"/>
          <w:sz w:val="28"/>
          <w:szCs w:val="28"/>
        </w:rPr>
        <w:t>.04.2026 года № 5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CF2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57F32F" w14:textId="77777777" w:rsidR="00511A90" w:rsidRDefault="00511A90" w:rsidP="00CF2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92DB7" w14:textId="77777777" w:rsidR="00511A90" w:rsidRPr="001D3B0F" w:rsidRDefault="00511A90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62F46" w14:textId="62C0466B" w:rsidR="00511A90" w:rsidRPr="001D3B0F" w:rsidRDefault="00511A90" w:rsidP="001D3B0F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1D3B0F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1D3B0F">
        <w:rPr>
          <w:rFonts w:ascii="Times New Roman" w:hAnsi="Times New Roman" w:cs="Times New Roman"/>
          <w:sz w:val="28"/>
          <w:szCs w:val="28"/>
        </w:rPr>
        <w:t xml:space="preserve"> </w:t>
      </w:r>
      <w:r w:rsidRPr="001D3B0F">
        <w:rPr>
          <w:rFonts w:ascii="Times New Roman" w:hAnsi="Times New Roman" w:cs="Times New Roman"/>
          <w:sz w:val="28"/>
          <w:szCs w:val="28"/>
        </w:rPr>
        <w:t>об отделе архитектуры Администрации Карталинского</w:t>
      </w:r>
      <w:r w:rsidR="001D3B0F">
        <w:rPr>
          <w:rFonts w:ascii="Times New Roman" w:hAnsi="Times New Roman" w:cs="Times New Roman"/>
          <w:sz w:val="28"/>
          <w:szCs w:val="28"/>
        </w:rPr>
        <w:t xml:space="preserve"> </w:t>
      </w:r>
      <w:r w:rsidRPr="001D3B0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07706879" w14:textId="77777777" w:rsidR="00511A90" w:rsidRPr="001D3B0F" w:rsidRDefault="00511A90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64ADD7" w14:textId="77777777" w:rsidR="00511A90" w:rsidRPr="001D3B0F" w:rsidRDefault="00511A90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B0F">
        <w:rPr>
          <w:rFonts w:ascii="Times New Roman" w:hAnsi="Times New Roman" w:cs="Times New Roman"/>
          <w:sz w:val="28"/>
          <w:szCs w:val="28"/>
        </w:rPr>
        <w:tab/>
      </w:r>
    </w:p>
    <w:p w14:paraId="776E00AC" w14:textId="1E213770" w:rsidR="00511A90" w:rsidRPr="001D3B0F" w:rsidRDefault="00511A90" w:rsidP="001D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0F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7740C9">
        <w:rPr>
          <w:rFonts w:ascii="Times New Roman" w:hAnsi="Times New Roman" w:cs="Times New Roman"/>
          <w:sz w:val="28"/>
          <w:szCs w:val="28"/>
        </w:rPr>
        <w:t>Р</w:t>
      </w:r>
      <w:r w:rsidRPr="001D3B0F">
        <w:rPr>
          <w:rFonts w:ascii="Times New Roman" w:hAnsi="Times New Roman" w:cs="Times New Roman"/>
          <w:sz w:val="28"/>
          <w:szCs w:val="28"/>
        </w:rPr>
        <w:t xml:space="preserve">ешением Собрания депутатов Карталинского муниципального округа от 27.11.2025 года № 63 «Об утверждении структуры Администрации Карталинского муниципального округа», </w:t>
      </w:r>
    </w:p>
    <w:p w14:paraId="521CB228" w14:textId="77777777" w:rsidR="00511A90" w:rsidRPr="001D3B0F" w:rsidRDefault="00511A90" w:rsidP="001D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0F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округа Челябинской области ПОСТАНОВЛЯЕТ:</w:t>
      </w:r>
    </w:p>
    <w:p w14:paraId="31EB831F" w14:textId="32A845D6" w:rsidR="00511A90" w:rsidRPr="001D3B0F" w:rsidRDefault="00511A90" w:rsidP="001D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0F">
        <w:rPr>
          <w:rFonts w:ascii="Times New Roman" w:hAnsi="Times New Roman" w:cs="Times New Roman"/>
          <w:sz w:val="28"/>
          <w:szCs w:val="28"/>
        </w:rPr>
        <w:tab/>
        <w:t xml:space="preserve">1. Утвердить прилагаемое Положение об отделе архитектуры Администрации Карталинского муниципального округа. </w:t>
      </w:r>
    </w:p>
    <w:p w14:paraId="331206E4" w14:textId="5BCF1101" w:rsidR="00511A90" w:rsidRPr="001D3B0F" w:rsidRDefault="00511A90" w:rsidP="001D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0F">
        <w:rPr>
          <w:rFonts w:ascii="Times New Roman" w:hAnsi="Times New Roman" w:cs="Times New Roman"/>
          <w:sz w:val="28"/>
          <w:szCs w:val="28"/>
        </w:rPr>
        <w:tab/>
        <w:t>2. Разместить настоящее постановление на официальном сайте Администрации Карталинского муниципального округа</w:t>
      </w:r>
      <w:r w:rsidR="007740C9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1D3B0F">
        <w:rPr>
          <w:rFonts w:ascii="Times New Roman" w:hAnsi="Times New Roman" w:cs="Times New Roman"/>
          <w:sz w:val="28"/>
          <w:szCs w:val="28"/>
        </w:rPr>
        <w:t>.</w:t>
      </w:r>
    </w:p>
    <w:p w14:paraId="559F2F5F" w14:textId="77777777" w:rsidR="00511A90" w:rsidRPr="001D3B0F" w:rsidRDefault="00511A90" w:rsidP="001D3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B0F">
        <w:rPr>
          <w:rFonts w:ascii="Times New Roman" w:hAnsi="Times New Roman" w:cs="Times New Roman"/>
          <w:sz w:val="28"/>
          <w:szCs w:val="28"/>
        </w:rPr>
        <w:tab/>
        <w:t>3. Контроль исполнения настоящего постановления возложить на заместителя Главы Карталинского муниципального округа по экономике, земельным и правовым вопросам Максимовскую Н.А.</w:t>
      </w:r>
    </w:p>
    <w:p w14:paraId="56E9217B" w14:textId="77777777" w:rsidR="00511A90" w:rsidRPr="001D3B0F" w:rsidRDefault="00511A90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660F2" w14:textId="77777777" w:rsidR="00511A90" w:rsidRDefault="00511A90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E93AB" w14:textId="2EE0CC75" w:rsidR="0002393F" w:rsidRPr="0002393F" w:rsidRDefault="0002393F" w:rsidP="00023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93F">
        <w:rPr>
          <w:rFonts w:ascii="Times New Roman" w:eastAsia="Times New Roman" w:hAnsi="Times New Roman" w:cs="Times New Roman"/>
          <w:sz w:val="28"/>
          <w:szCs w:val="28"/>
        </w:rPr>
        <w:t xml:space="preserve">Временно  исполняющий  полномочия </w:t>
      </w:r>
    </w:p>
    <w:p w14:paraId="42F3FF28" w14:textId="77777777" w:rsidR="0002393F" w:rsidRPr="0002393F" w:rsidRDefault="0002393F" w:rsidP="00023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93F">
        <w:rPr>
          <w:rFonts w:ascii="Times New Roman" w:eastAsia="Times New Roman" w:hAnsi="Times New Roman" w:cs="Times New Roman"/>
          <w:sz w:val="28"/>
          <w:szCs w:val="28"/>
        </w:rPr>
        <w:t xml:space="preserve">Главы Карталинского муниципального </w:t>
      </w:r>
    </w:p>
    <w:p w14:paraId="25907AEC" w14:textId="77777777" w:rsidR="0002393F" w:rsidRPr="0002393F" w:rsidRDefault="0002393F" w:rsidP="000239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93F">
        <w:rPr>
          <w:rFonts w:ascii="Times New Roman" w:eastAsia="Times New Roman" w:hAnsi="Times New Roman" w:cs="Times New Roman"/>
          <w:sz w:val="28"/>
          <w:szCs w:val="28"/>
        </w:rPr>
        <w:t xml:space="preserve">округа Челябинской области                                                                  С.Ю. </w:t>
      </w:r>
      <w:proofErr w:type="spellStart"/>
      <w:r w:rsidRPr="0002393F">
        <w:rPr>
          <w:rFonts w:ascii="Times New Roman" w:eastAsia="Times New Roman" w:hAnsi="Times New Roman" w:cs="Times New Roman"/>
          <w:sz w:val="28"/>
          <w:szCs w:val="28"/>
        </w:rPr>
        <w:t>Сапков</w:t>
      </w:r>
      <w:proofErr w:type="spellEnd"/>
    </w:p>
    <w:p w14:paraId="5678B9D9" w14:textId="77777777" w:rsidR="0002393F" w:rsidRDefault="0002393F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C87DF6" w14:textId="77777777" w:rsidR="0002393F" w:rsidRDefault="0002393F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5121E" w14:textId="77777777" w:rsidR="0002393F" w:rsidRDefault="0002393F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4FB3E" w14:textId="77777777" w:rsidR="0002393F" w:rsidRDefault="0002393F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7340B" w14:textId="77777777" w:rsidR="0002393F" w:rsidRDefault="0002393F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45E85" w14:textId="77777777" w:rsidR="0002393F" w:rsidRDefault="0002393F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ADA9A" w14:textId="4E04F008" w:rsidR="0002393F" w:rsidRDefault="0002393F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94942" w14:textId="7DFC4775" w:rsidR="00CF2AC9" w:rsidRDefault="00CF2AC9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E5594" w14:textId="2235F532" w:rsidR="00CF2AC9" w:rsidRDefault="00CF2AC9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C3E42" w14:textId="6FBD1B34" w:rsidR="00CF2AC9" w:rsidRDefault="00CF2AC9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C980B1" w14:textId="77777777" w:rsidR="00CF2AC9" w:rsidRDefault="00CF2AC9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107F5" w14:textId="6DE0B2A7" w:rsidR="0002393F" w:rsidRDefault="0002393F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3292F9" w14:textId="77777777" w:rsidR="00A73C29" w:rsidRPr="001D3B0F" w:rsidRDefault="00A73C29" w:rsidP="001D3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41DEF1" w14:textId="77777777" w:rsidR="0002393F" w:rsidRDefault="0002393F" w:rsidP="0002393F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1CD7ED1A" w14:textId="77777777" w:rsidR="00CF4A7D" w:rsidRDefault="00CF4A7D" w:rsidP="00CF4A7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УТВЕРЖДЕНО</w:t>
      </w:r>
    </w:p>
    <w:p w14:paraId="22AFAF60" w14:textId="77777777" w:rsidR="00CF4A7D" w:rsidRDefault="00CF4A7D" w:rsidP="00CF4A7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</w:t>
      </w:r>
    </w:p>
    <w:p w14:paraId="48E7C0CE" w14:textId="77777777" w:rsidR="00CF4A7D" w:rsidRDefault="00CF4A7D" w:rsidP="00CF4A7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7DDC6AE2" w14:textId="77777777" w:rsidR="00CF4A7D" w:rsidRDefault="00CF4A7D" w:rsidP="00CF4A7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0BFD6E52" w14:textId="77777777" w:rsidR="00CF4A7D" w:rsidRDefault="00CF4A7D" w:rsidP="00CF4A7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23.04.2026 года № 523</w:t>
      </w:r>
    </w:p>
    <w:p w14:paraId="147DE9FA" w14:textId="77777777" w:rsidR="00CF4A7D" w:rsidRDefault="00CF4A7D" w:rsidP="00CF4A7D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85D969" w14:textId="77777777" w:rsidR="00CF4A7D" w:rsidRDefault="00CF4A7D" w:rsidP="00CF4A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C542C9" w14:textId="77777777" w:rsidR="00CF4A7D" w:rsidRDefault="00CF4A7D" w:rsidP="00CF4A7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3C9FF375" w14:textId="77777777" w:rsidR="00CF4A7D" w:rsidRDefault="00CF4A7D" w:rsidP="00CF4A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Положение об отделе</w:t>
      </w:r>
    </w:p>
    <w:p w14:paraId="5F4BB28F" w14:textId="77777777" w:rsidR="00CF4A7D" w:rsidRDefault="00CF4A7D" w:rsidP="00CF4A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архитектуры Администрации </w:t>
      </w:r>
    </w:p>
    <w:p w14:paraId="760DF6BB" w14:textId="77777777" w:rsidR="00CF4A7D" w:rsidRDefault="00CF4A7D" w:rsidP="00CF4A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Карталинского муниципального округа </w:t>
      </w:r>
    </w:p>
    <w:p w14:paraId="10BF5B86" w14:textId="77777777" w:rsidR="00CF4A7D" w:rsidRDefault="00CF4A7D" w:rsidP="00CF4A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(далее именуется - Положение)</w:t>
      </w:r>
    </w:p>
    <w:p w14:paraId="1826D343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8371EE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B680F7" w14:textId="77777777" w:rsidR="00CF4A7D" w:rsidRDefault="00CF4A7D" w:rsidP="00CF4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14:paraId="317E64D7" w14:textId="77777777" w:rsidR="00CF4A7D" w:rsidRDefault="00CF4A7D" w:rsidP="00CF4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EF4F2A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6FBCEDE6" w14:textId="767D73E5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Отдел архитектуры Администрации Карталинского муниципального округа Челябинской области  (далее  именуется</w:t>
      </w:r>
      <w:r w:rsidR="00EF45D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  архитектуры)  входит  в структуру Администрации Карталинского муниципального округа Челябинской области (далее именуется - Администрация округа), осуществляет деятельность по реализации полномочий Администрации Карталинского муниципального округа в сфере архитектуры и градостроительства.  </w:t>
      </w:r>
    </w:p>
    <w:p w14:paraId="3DFF831F" w14:textId="77777777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Отдел архитектуры в своей деятельности руководствуется Конституцией Российской Федерации, законодательством Российской Федерации и Челябинской области, нормативными правовыми актами Президента Российской Федерации и Правительства Российской Федерации, правовыми актами органов государственной власти Челябинской области, Уставом Карталинского муниципального округа, решениями Собрания депутатов Карталинского муниципального округа, иными муниципальными правовыми актами, настоящим Положением.</w:t>
      </w:r>
    </w:p>
    <w:p w14:paraId="0E560BC4" w14:textId="77777777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Координацию деятельности и контроль за выполнением отделом архитектуры возложенных на него функций осуществляет заместитель Главы Карталинского муниципального округа по экономике, земельным и правовым вопросам.</w:t>
      </w:r>
    </w:p>
    <w:p w14:paraId="160E06F8" w14:textId="77777777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Положение об отделе архитектуры утверждается постановлением Администрации Карталинского муниципального округа Челябинской области, его структура и штатная численность утверждаются приказом Администрации Карталинского муниципального округа.</w:t>
      </w:r>
    </w:p>
    <w:p w14:paraId="332E0461" w14:textId="77777777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 штате отдела архитектуры имеются должности муниципальной службы, а также должности, не отнесенные к должностям муниципальной службы, и осуществляющие техническое обеспечение деятельности отдела.</w:t>
      </w:r>
    </w:p>
    <w:p w14:paraId="076ABE21" w14:textId="77777777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Права, обязанности, ответственность начальника и служащих отдела архитектуры регламентируются и конкретизируются их должностными инструкциями и настоящим Положением. </w:t>
      </w:r>
    </w:p>
    <w:p w14:paraId="250CB701" w14:textId="77777777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Финансирование и материально – техническое обеспечение деятельности отдела архитектуры, содержание, техническое оснащение, оборудование и создание необходимых условий труда работникам осуществляется за счёт средств бюджета Карталинского муниципального округа.</w:t>
      </w:r>
    </w:p>
    <w:p w14:paraId="73D571FC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82BB78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5ECC39" w14:textId="77777777" w:rsidR="00CF4A7D" w:rsidRDefault="00CF4A7D" w:rsidP="00CF4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Основные задачи отдела архитектуры</w:t>
      </w:r>
    </w:p>
    <w:p w14:paraId="47CD9A8C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35AEBFA8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FB5EDC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 Основными задачами Отдела являются: </w:t>
      </w:r>
    </w:p>
    <w:p w14:paraId="4572D4B2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 осуществление      полномочий     в    области     градостроительства     и архитектуры на территории округа в соответствии с Градостроительным кодексом Российской Федерации,  Земельным  кодексом Российской  Федерации, </w:t>
      </w:r>
      <w:bookmarkStart w:id="0" w:name="_Hlk221718539"/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от 20.03.2025 года № 33-ФЗ «Об общих принципах организации местного самоуправления в единой системе публичной власти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»,    нормативными    правовыми     актами    Российской    Федерации     и Челябинской области, муниципальными правовыми актами округа;</w:t>
      </w:r>
    </w:p>
    <w:p w14:paraId="61568209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обеспечение градостроительной политики на территории Карталинского муниципального округа в соответствии с  Генеральным планом и Правилами землепользования и застройки. </w:t>
      </w:r>
    </w:p>
    <w:p w14:paraId="4EC77726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Регулирование градостроительной и архитектурной деятельности на территории  Карталинского муниципального округа. </w:t>
      </w:r>
    </w:p>
    <w:p w14:paraId="5532CB83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Обеспечение государственной информационной системы градостроительной деятельности Карталинского муниципального округа.  </w:t>
      </w:r>
    </w:p>
    <w:p w14:paraId="18B65136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5563852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BB6200" w14:textId="77777777" w:rsidR="00CF4A7D" w:rsidRDefault="00CF4A7D" w:rsidP="00CF4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III. Основные функции отдела архитектуры</w:t>
      </w:r>
    </w:p>
    <w:p w14:paraId="6AAB8D63" w14:textId="77777777" w:rsidR="00CF4A7D" w:rsidRDefault="00CF4A7D" w:rsidP="00CF4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5C04AD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2F2C4866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11. Отдел архитектуры и градостроительства выполняет следующие основные функции:</w:t>
      </w:r>
    </w:p>
    <w:p w14:paraId="50E24BF1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1) обеспечивает подготовку и утверждение документов территориального планирования;</w:t>
      </w:r>
    </w:p>
    <w:p w14:paraId="1488430E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2) участвует в проведении публичных слушаний по рассмотрению градостроительной документации;</w:t>
      </w:r>
    </w:p>
    <w:p w14:paraId="4A813625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3) участвует в подготовке планов реализации документов территориального планирования;</w:t>
      </w:r>
    </w:p>
    <w:p w14:paraId="5A06FCE9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4) участвует в разработке и утверждении местных нормативов градостроительного проектирования округа;</w:t>
      </w:r>
    </w:p>
    <w:p w14:paraId="59215DD2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5) обеспечивает  подготовку  и  утверждение  правил  землепользования  и застройки и внесение в них изменений;</w:t>
      </w:r>
    </w:p>
    <w:p w14:paraId="70191FB2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6) участвует в проведении публичных слушаний по проекту правил землепользования и застройки (внесению изменений в них);</w:t>
      </w:r>
    </w:p>
    <w:p w14:paraId="0EE1EAC6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7) обеспечивает подготовку документации по планировке территории (проекты планировки, проекты межевания, градостроительные планы земельных участков);</w:t>
      </w:r>
    </w:p>
    <w:p w14:paraId="0BF87231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8) участвует в проведении публичных слушаний по проектам планировки, проектам межевания;</w:t>
      </w:r>
    </w:p>
    <w:p w14:paraId="5541877C" w14:textId="77777777" w:rsidR="00CF4A7D" w:rsidRDefault="00CF4A7D" w:rsidP="00CF4A7D">
      <w:pPr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осуществляет подготовку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округа; </w:t>
      </w:r>
    </w:p>
    <w:p w14:paraId="4DF7770A" w14:textId="77777777" w:rsidR="00CF4A7D" w:rsidRDefault="00CF4A7D" w:rsidP="00CF4A7D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10) обеспечивает  проверку  документации  и  подготовку   уведомления  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уведомления о несоответствии указанных  в  уведомлении 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 уведомления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14:paraId="299E900E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обеспечивает проверку и подготовку уведомления о соответствии построенных или реконструированных объекта индивидуального жилищного строительства      или     садового     дома     требованиям     законодательства     о градостроительной деятельности; уведомления о несоответствии построенных или реконструированных объекта индивидуального жилищного строительства     или     садового    дома      требованиям      законодательства     о градостроительной деятельности;</w:t>
      </w:r>
    </w:p>
    <w:p w14:paraId="43091F42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12) подготавливает в установленном порядке градостроительные планы земельных участков применительно к застроенным или предназначенным для строительства и реконструкции объектов капитального строительства на территории округа; </w:t>
      </w:r>
    </w:p>
    <w:p w14:paraId="50010D54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13) осуществляет контроль в сфере благоустройства; </w:t>
      </w:r>
    </w:p>
    <w:p w14:paraId="53692E00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 подготавливает и предоставляет на утверждение решение о выдаче разрешения на установку и эксплуатацию рекламной конструкции или решение об отказе в выдаче такого разрешения; </w:t>
      </w:r>
    </w:p>
    <w:p w14:paraId="051691B7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 в   порядке   и   случаях,   установленных   Федеральным   законом   «О кадастровой деятельности» направляет документы для  внесения  сведений  в государственный кадастр недвижимости; </w:t>
      </w:r>
    </w:p>
    <w:p w14:paraId="4DE0D98B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16) в пределах своей компетенции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капитального строительства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требованиям градостроительного плана земельного участка либо, в случае выдачи разрешения на строительство линейного объекта, требованиям проекта планировки территории и проекта межевания территории, а также красным линиям;  </w:t>
      </w:r>
    </w:p>
    <w:p w14:paraId="46068EF3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17) обеспечивает подготовку и выдачу решений о согласовании переустройства и (или) перепланировки жилого помещения;  </w:t>
      </w:r>
    </w:p>
    <w:p w14:paraId="04A6D7DF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18) обеспечивает подготовку и выдачу решений о согласовании перевода или об отказе в переводе жилого помещения в нежилые или нежилые помещения в жилое помещение;</w:t>
      </w:r>
    </w:p>
    <w:p w14:paraId="0FB44674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19) осуществляет ведение информационных систем обеспечения градостроительной деятельности, осуществляемой на территории Карталинского муниципального округа Челябинской области;</w:t>
      </w:r>
    </w:p>
    <w:p w14:paraId="11FF8BB6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20) осуществляет предоставление сведений информационной системы обеспечения градостроительной деятельности по запросам органов государственной власти Российской Федерации, Челябинской области, органов местного самоуправления, физических и юридических лиц в случаях, предусмотренных федеральными законами;</w:t>
      </w:r>
    </w:p>
    <w:p w14:paraId="139F881B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21) взаимодействует с органами государственной власти Челябинской области по созданию единой информационной базы данных Федеральной государственной информационной системы территориального планирования (ФГИС ТП);</w:t>
      </w:r>
    </w:p>
    <w:p w14:paraId="6A35361E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22)  осуществляет   выявление   причин   нарушения   законодательства    о градостроительной деятельности;</w:t>
      </w:r>
    </w:p>
    <w:p w14:paraId="166A1396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23) принимает участие в проверках по выявлению самовольного строительства;</w:t>
      </w:r>
    </w:p>
    <w:p w14:paraId="7E7E308A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24) обеспечивает подготовку документации и проведение публичных слушаний по вопросу по предоставлению разрешения на условно разрешенный вид использования или об отказе в предоставлении такого разрешения земельному участку или объекту капитального строительства;</w:t>
      </w:r>
    </w:p>
    <w:p w14:paraId="4A19102C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25) обеспечивает подготовку документации и проведение публичных слушаний по предоставлению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решения;</w:t>
      </w:r>
    </w:p>
    <w:p w14:paraId="3E8E5382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26) осуществляет меры по утверждению схемы размещения рекламных конструкций, выдает разрешения на установку и эксплуатацию рекламных конструкций на территории муниципального округа, аннулирует такие разрешения, выдает предписания о демонтаже самовольно установленных рекламных конструкций на территории муниципального округа, осуществляемые  в  соответствии с  Федеральным </w:t>
      </w:r>
      <w:hyperlink r:id="rId7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13.03.2006 года  № 38-ФЗ «О рекламе»;</w:t>
      </w:r>
    </w:p>
    <w:p w14:paraId="75266ECD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27) осуществляет принятие мер по выявлению незаконных рекламных конструкций и принимает соответствующих меры реагирования;</w:t>
      </w:r>
    </w:p>
    <w:p w14:paraId="5E75A0BD" w14:textId="77777777" w:rsidR="00CF4A7D" w:rsidRDefault="00CF4A7D" w:rsidP="00CF4A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28)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существляет проведение осмотров зданий, сооружений на предмет их   технического   состояния   и   надлежащего   технического   обслуживания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 соответствии  с   требованиями  технических   регламентов,  предъявляемыми   к конструктивным и другим характеристикам надежности и безопасности указанных объектов, требованиями проектной документации, и выдает рекомендации об устранении выявленных в  ходе таких  осмотров  нарушений  в случаях, предусмотрен</w:t>
      </w:r>
      <w:r>
        <w:rPr>
          <w:rFonts w:ascii="Times New Roman" w:eastAsia="Calibri" w:hAnsi="Times New Roman" w:cs="Times New Roman"/>
          <w:sz w:val="28"/>
          <w:szCs w:val="28"/>
        </w:rPr>
        <w:t>ных Градостроительным кодексом;</w:t>
      </w:r>
    </w:p>
    <w:p w14:paraId="61A44CA6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29) организует и обеспечивает деятельность, а также принимает участие  в работе комиссий, рабочих групп по вопросам деятельности отдела архитектуры; </w:t>
      </w:r>
    </w:p>
    <w:p w14:paraId="771D5BE9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30) обеспечивает открытость и доступность информации об градостроительной    и    архитектурной     деятельности     для     физических    и юридических лиц (кроме сведений, составляющих конфиденциальную информацию, а также государственную, служебную, коммерческую или иную охраняемую законом тайну); </w:t>
      </w:r>
    </w:p>
    <w:p w14:paraId="3C5BF128" w14:textId="77777777" w:rsidR="00CF4A7D" w:rsidRDefault="00CF4A7D" w:rsidP="00CF4A7D">
      <w:pPr>
        <w:spacing w:after="0" w:line="240" w:lineRule="auto"/>
        <w:ind w:right="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31) принимает участие в разработке нормативных правовых актов, относящихся к сфере деятельности отдела архитектуры; </w:t>
      </w:r>
    </w:p>
    <w:p w14:paraId="2E3F5A95" w14:textId="77777777" w:rsidR="00CF4A7D" w:rsidRDefault="00CF4A7D" w:rsidP="00CF4A7D">
      <w:pPr>
        <w:spacing w:after="0" w:line="240" w:lineRule="auto"/>
        <w:ind w:right="3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32) разрабатывает  и  утверждает   регламенты   муниципальных   услуг   в соответствии с деятельностью отдела архитектуры; </w:t>
      </w:r>
    </w:p>
    <w:p w14:paraId="4F82D1CE" w14:textId="77777777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33) осуществляет   меры   по   сохранению   и   восстановлению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историко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культурного архитектурного наследия, повышению художественного уровня архитектуры зданий и сооружений, объектов малой архитектуры, отделки фасадов, рекламы;</w:t>
      </w:r>
    </w:p>
    <w:p w14:paraId="68B7B735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34) организует разработку и утверждение мастер - плана и дизайн кода территории;</w:t>
      </w:r>
    </w:p>
    <w:p w14:paraId="6AFC5141" w14:textId="77777777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35) участвует в разработке и реализации градостроительных разделов программ социально - экономического развития территории муниципального образования;</w:t>
      </w:r>
    </w:p>
    <w:p w14:paraId="6CC6251E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36) рассматривает заявления и обращения граждан и юридических лиц по вопросам осуществления градостроительной деятельности и принимает решения в пределах своей компетенции;</w:t>
      </w:r>
    </w:p>
    <w:p w14:paraId="088AEF81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37) обеспечивает выдачу застройщикам исходных данных и технических условий    (включая    графические    материалы)    на    проведение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изыскательских работ на все виды строительства и подрядным организациям на разработку градостроительной и проектной документации;</w:t>
      </w:r>
    </w:p>
    <w:p w14:paraId="5512E83A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38) участвует в подготовке правоустанавливающих документов по отводу земельных участков для строительства и реконструкции объектов капитального строительства  на  основе  утвержденной   градостроительной   документации,   а также осуществляет подготовку соответствующих графических и текстовых материалов;</w:t>
      </w:r>
    </w:p>
    <w:p w14:paraId="5163D408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39) участвует в подготовке предложений о выборе земельных участков для строительства, реконструкции существующей застройки и благоустройства территории в соответствии с градостроительной документацией;</w:t>
      </w:r>
    </w:p>
    <w:p w14:paraId="7DCA245F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40) направляет в органы государственного строительного надзора информацию о выданных разрешениях на строительство;</w:t>
      </w:r>
    </w:p>
    <w:p w14:paraId="4EE25F2D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41) направляет в органы государственного строительного надзора материалы, содержащие данные, указывающие на наличие события административного правонарушения в строительстве;</w:t>
      </w:r>
    </w:p>
    <w:p w14:paraId="5D6A1531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42) </w:t>
      </w:r>
      <w:r>
        <w:rPr>
          <w:rFonts w:ascii="Times New Roman" w:eastAsia="Calibri" w:hAnsi="Times New Roman" w:cs="Times New Roman"/>
          <w:sz w:val="28"/>
          <w:szCs w:val="28"/>
        </w:rPr>
        <w:t>обеспечивает разработку и реализацию концепции формирования архитектурного облика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BBDC75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43) ведет адресный реестр, обеспечивает взаимодействие для ведения Федеральной информационной адресной системы;</w:t>
      </w:r>
    </w:p>
    <w:p w14:paraId="47053E4F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44) участвует в разработке программ комплексного освоения в целях жилищного строительства;</w:t>
      </w:r>
    </w:p>
    <w:p w14:paraId="2F343351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45) участвует в разработке программ комплексного развития коммунальной, транспортной и социальной инфраструктуры;</w:t>
      </w:r>
    </w:p>
    <w:p w14:paraId="00A1835F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46) участвует в рассмотрении, согласовании и утверждении проектной документации на строительство, реконструкцию и капитальный ремонт объектов капитального строительства местного значения, в сфере своей компетенции;</w:t>
      </w:r>
    </w:p>
    <w:p w14:paraId="4F3977ED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47) организует осмотр объекта индивидуального жилищного строительства в присутствии лица, получившего сертификат на материнский (семейный) капитал, проводит освидетельствование основных работ, выдает акт освидетельствования проведения основных работ по строительству (реконструкции)    объекта    индивидуального    жилищного     строительства    в  соответствии  с  Постановлением   Правительства  Российской  Федерации  от 18 августа 2011 года № 686;</w:t>
      </w:r>
    </w:p>
    <w:p w14:paraId="6ABAA393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48) обеспечивает подготовку необходимых графических и текстовых материалов и документов, прием граждан в пределах своей компетенции, формирование документов и справок, выдачу их заявителям;</w:t>
      </w:r>
    </w:p>
    <w:p w14:paraId="152239F6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49) проводит консультационно-разъяснительную работу для заявителей,  в том числе через средства массовой информации;</w:t>
      </w:r>
    </w:p>
    <w:p w14:paraId="5D1659FF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50) производит согласование паспорта внешней отделки фасадов зданий, сооружений или их частей;</w:t>
      </w:r>
    </w:p>
    <w:p w14:paraId="3D877E5A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51) присваивает, изменяет и аннулируют адреса (осуществляя выезд на место) и вносят данные в федеральную информационную адресную систему;</w:t>
      </w:r>
    </w:p>
    <w:p w14:paraId="1207200F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52) направляет уведомления о планируемом сносе объекта капитального строительства и уведомления о завершении сноса объекта капитального строительства;</w:t>
      </w:r>
    </w:p>
    <w:p w14:paraId="36659F5D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53) признаёт садовый дом жилым домом и жилой дом садовым домом;</w:t>
      </w:r>
    </w:p>
    <w:p w14:paraId="739F8A4C" w14:textId="77777777" w:rsidR="00CF4A7D" w:rsidRDefault="00CF4A7D" w:rsidP="00CF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54) участвует в рассмотрении, согласовании правил благоустройства;</w:t>
      </w:r>
    </w:p>
    <w:p w14:paraId="4A898BCE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55)  ф</w:t>
      </w:r>
      <w:r>
        <w:rPr>
          <w:rFonts w:ascii="Times New Roman" w:eastAsia="Calibri" w:hAnsi="Times New Roman" w:cs="Times New Roman"/>
          <w:sz w:val="28"/>
          <w:szCs w:val="28"/>
        </w:rPr>
        <w:t>ормирует    и    предоставляет    отчетность    во    все    инстанции   в соответствии с функциями отдела и запросами служб и органов государственной власти и местного самоуправления.</w:t>
      </w:r>
    </w:p>
    <w:p w14:paraId="19C543F7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12. Выполняет иные функции, в соответствии с законодательством Российской Федерации и Челябинской области.</w:t>
      </w:r>
    </w:p>
    <w:p w14:paraId="3FCD244F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BF6D2C6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00DB3D" w14:textId="77777777" w:rsidR="00CF4A7D" w:rsidRDefault="00CF4A7D" w:rsidP="00CF4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IV. Полномочия отдела архитектуры</w:t>
      </w:r>
    </w:p>
    <w:p w14:paraId="46E75674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EC68D2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7E2179" w14:textId="77777777" w:rsidR="00CF4A7D" w:rsidRDefault="00CF4A7D" w:rsidP="00CF4A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13. Для выполнения возложенных функций отдел архитектуры наделен следующими полномочиями:</w:t>
      </w:r>
    </w:p>
    <w:p w14:paraId="74D6E8FC" w14:textId="77777777" w:rsidR="00CF4A7D" w:rsidRDefault="00CF4A7D" w:rsidP="00CF4A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запрашивать и получать от структурных подразделений Администрации Карталинского муниципального округа, органов власти Челябинской области, федеральных органов власти, предприятий, учреждений, организаций, независимо от формы собственности, </w:t>
      </w:r>
      <w:r>
        <w:rPr>
          <w:rFonts w:ascii="Times New Roman" w:eastAsia="Calibri" w:hAnsi="Times New Roman" w:cs="Times New Roman"/>
          <w:sz w:val="28"/>
          <w:szCs w:val="28"/>
        </w:rPr>
        <w:t>информацию и материалы, необходимые для решения вопросов, входящих в компетенцию отдела архитектуры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B4F711" w14:textId="77777777" w:rsidR="00CF4A7D" w:rsidRDefault="00CF4A7D" w:rsidP="00CF4A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представлять Главе Карталинского муниципального округа Челябинской области проекты нормативных правовых актов в сфере архитектуры и градостроительства для принятия решения либо вынесения на утверждение представительного органа муниципального образования;</w:t>
      </w:r>
    </w:p>
    <w:p w14:paraId="00773A32" w14:textId="77777777" w:rsidR="00CF4A7D" w:rsidRDefault="00CF4A7D" w:rsidP="00CF4A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вносить на рассмотрение Главы Карталинского муниципального округа Челябинской области вопросы, связанные с выполнением возложенных на отдел архитектуры функций;</w:t>
      </w:r>
    </w:p>
    <w:p w14:paraId="79003CBE" w14:textId="77777777" w:rsidR="00CF4A7D" w:rsidRDefault="00CF4A7D" w:rsidP="00CF4A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организовывать подготовку распорядительных документов Администрации Карталинского муниципального округа Челябинской области по вопросам, относящимся к компетенции отдела архитектуры;</w:t>
      </w:r>
    </w:p>
    <w:p w14:paraId="19274827" w14:textId="77777777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осуществлять совместно с надзорными органами контроль за строительством и реконструкцией объектов недвижимости в целях соблюдения субъектами градостроительной деятельности  требований  градостроительной  и проектной документации;</w:t>
      </w:r>
    </w:p>
    <w:p w14:paraId="1307BA3E" w14:textId="77777777" w:rsidR="00CF4A7D" w:rsidRDefault="00CF4A7D" w:rsidP="00CF4A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направлять в пределах своей компетенции материалы в Главное управление государственного строительного надзора Челябинской области для принятия решения о приостановлении строительства и реконструкции, осуществляемых с нарушением действующего законодательства, а также для привлечения к ответственности лиц, виновных в нарушении градостроительного законодательства;</w:t>
      </w:r>
    </w:p>
    <w:p w14:paraId="2A80873C" w14:textId="77777777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участвовать в подготовке и организации градостроительных советов при Главе Карталинского муниципального округа Челябинской области.</w:t>
      </w:r>
    </w:p>
    <w:p w14:paraId="1FD0D0CE" w14:textId="77777777" w:rsidR="00CF4A7D" w:rsidRDefault="00CF4A7D" w:rsidP="00CF4A7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Отдел обладает иными правами, необходимыми для осуществления возложенных на него задач и функций. </w:t>
      </w:r>
    </w:p>
    <w:p w14:paraId="28E737AB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94F63E0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B77087" w14:textId="77777777" w:rsidR="00CF4A7D" w:rsidRDefault="00CF4A7D" w:rsidP="00CF4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V. Организация деятельности отдела архитектуры</w:t>
      </w:r>
    </w:p>
    <w:p w14:paraId="6964B0F3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56E5462C" w14:textId="77777777" w:rsidR="00CF4A7D" w:rsidRDefault="00CF4A7D" w:rsidP="00CF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C1F567" w14:textId="77777777" w:rsidR="00CF4A7D" w:rsidRDefault="00CF4A7D" w:rsidP="00CF4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eastAsia="Calibri" w:hAnsi="Times New Roman" w:cs="Times New Roman"/>
          <w:sz w:val="28"/>
          <w:szCs w:val="28"/>
        </w:rPr>
        <w:t>Общее руководство отделом архитектуры осуществляет начальник, который назначается на должность и освобождается от должности приказом Администрации Карталинского муниципального округа и подчиняется заместителю Главы Карталинского муниципального округа по экономике, земельным и правовым вопросам.</w:t>
      </w:r>
    </w:p>
    <w:p w14:paraId="0FF04E15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должность начальника отдела архитектуры назначается лицо, имеющее высшее образование и отвечающее квалификационным требованиям,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установленными действующими муниципальными правовыми актами Карталинского муниципального округа.</w:t>
      </w:r>
    </w:p>
    <w:p w14:paraId="10F0310E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 Начальник отдела архитектуры:</w:t>
      </w:r>
    </w:p>
    <w:p w14:paraId="6996AD1E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осуществляет руководство деятельностью отдела архитектуры, обеспечивает решение возложенных на него задач;</w:t>
      </w:r>
    </w:p>
    <w:p w14:paraId="547C393B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планирует работу отдела архитектуры;</w:t>
      </w:r>
    </w:p>
    <w:p w14:paraId="3CAC6466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в пределах своей компетенции представляет отдел архитектуры во взаимоотношениях с отраслевыми (функциональными) и территориальными органами Администрации, отделами Администрации, федеральными органами исполнительной власти и их территориальными органами, иными государственными органами, органами местного самоуправления иных муниципальных образований, организациями и гражданами;</w:t>
      </w:r>
    </w:p>
    <w:p w14:paraId="3C948056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распределяет обязанности между сотрудниками отдела архитектуры;</w:t>
      </w:r>
    </w:p>
    <w:p w14:paraId="280C3092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согласовывает должностные инструкции сотрудников отдела архитектуры;</w:t>
      </w:r>
    </w:p>
    <w:p w14:paraId="76B015E5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подписывает служебные документы в пределах компетенции отдела архитектуры;</w:t>
      </w:r>
    </w:p>
    <w:p w14:paraId="5C44EF9F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вносит предложения о направлении работников отдела архитектуры на повышение квалификации;</w:t>
      </w:r>
    </w:p>
    <w:p w14:paraId="5BA9834C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 вносит   предложения   о   поощрении  работников  правового  отдела  и применении к ним мер дисциплинарного воздействия;</w:t>
      </w:r>
    </w:p>
    <w:p w14:paraId="111EE0F7" w14:textId="77777777" w:rsidR="00CF4A7D" w:rsidRDefault="00CF4A7D" w:rsidP="00C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 наделен   правом   использования  электронной  подписи  для  работы  с электронными сервисами и запросами в режиме межведомственного взаимодействия;</w:t>
      </w:r>
    </w:p>
    <w:p w14:paraId="68A91BD9" w14:textId="77777777" w:rsidR="00CF4A7D" w:rsidRDefault="00CF4A7D" w:rsidP="00C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участвует в заседаниях, постоянно действующих комиссий при Администрации округа, совещаниях, проводимых руководителями органов местного самоуправления Карталинского муниципального округа, по вопросам, отнесенным к компетенции отдела архитектуры;</w:t>
      </w:r>
    </w:p>
    <w:p w14:paraId="3A9E55E8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выполняет другие функции, а также поручения Главы Карталинского муниципального округа, заместителей Главы в пределах своих полномочий.</w:t>
      </w:r>
    </w:p>
    <w:p w14:paraId="67528BB5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 В период временного отсутствия начальника отдела архитектуры руководство осуществляет главный специалист отдела архитектуры.</w:t>
      </w:r>
    </w:p>
    <w:p w14:paraId="64C68434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18. Сотрудники отдела архитектуры выполняют распоряжения начальника отдела архитектуры, обеспечивая приоритетность поставленных задач, с соблюдением срока исполнения.</w:t>
      </w:r>
    </w:p>
    <w:p w14:paraId="2ECABCD9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BB9146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C0E5FF" w14:textId="77777777" w:rsidR="00CF4A7D" w:rsidRDefault="00CF4A7D" w:rsidP="00CF4A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sz w:val="28"/>
          <w:szCs w:val="28"/>
        </w:rPr>
        <w:t>. Ответственность работников отдела архитектуры</w:t>
      </w:r>
    </w:p>
    <w:p w14:paraId="634450FC" w14:textId="77777777" w:rsidR="00CF4A7D" w:rsidRDefault="00CF4A7D" w:rsidP="00CF4A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E3BC39" w14:textId="77777777" w:rsidR="00CF4A7D" w:rsidRDefault="00CF4A7D" w:rsidP="00CF4A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B8A709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 Начальник отдела архитектуры несет персональную ответственность за выполнение задач и функций, возложенных на отдел архитектуры.</w:t>
      </w:r>
    </w:p>
    <w:p w14:paraId="73ECACF4" w14:textId="77777777" w:rsidR="00CF4A7D" w:rsidRDefault="00CF4A7D" w:rsidP="00CF4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20. Работники отдела архитектуры несут ответственность за неисполнение или ненадлежащее исполнение должностных обязанностей, возложенных на них должностными инструкциями.</w:t>
      </w:r>
    </w:p>
    <w:p w14:paraId="59B3FEAE" w14:textId="77777777" w:rsidR="00CF4A7D" w:rsidRDefault="00CF4A7D" w:rsidP="00CF4A7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5B7EEEC" w14:textId="2C55DA75" w:rsidR="00CF4A7D" w:rsidRDefault="00CF4A7D" w:rsidP="000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AA84C1" w14:textId="4CB3E08A" w:rsidR="00CF4A7D" w:rsidRDefault="00CF4A7D" w:rsidP="000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B9F4DC" w14:textId="17F376E3" w:rsidR="00CF4A7D" w:rsidRDefault="00CF4A7D" w:rsidP="000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24A992" w14:textId="038A2E58" w:rsidR="00CF4A7D" w:rsidRDefault="00CF4A7D" w:rsidP="000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209373" w14:textId="67C5866E" w:rsidR="00CF4A7D" w:rsidRDefault="00CF4A7D" w:rsidP="000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C31A22" w14:textId="1ACE3A9C" w:rsidR="00CF4A7D" w:rsidRDefault="00CF4A7D" w:rsidP="000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AB253F" w14:textId="64C0D307" w:rsidR="00CF4A7D" w:rsidRDefault="00CF4A7D" w:rsidP="000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6C982C" w14:textId="6516A7A6" w:rsidR="00CF4A7D" w:rsidRDefault="00CF4A7D" w:rsidP="000239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2A7913" w14:textId="77777777" w:rsidR="00CF4A7D" w:rsidRPr="001D3B0F" w:rsidRDefault="00CF4A7D" w:rsidP="00023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4A7D" w:rsidRPr="001D3B0F" w:rsidSect="00B51FF7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27F4B" w14:textId="77777777" w:rsidR="00A16B2B" w:rsidRDefault="00A16B2B" w:rsidP="00B51FF7">
      <w:pPr>
        <w:spacing w:after="0" w:line="240" w:lineRule="auto"/>
      </w:pPr>
      <w:r>
        <w:separator/>
      </w:r>
    </w:p>
  </w:endnote>
  <w:endnote w:type="continuationSeparator" w:id="0">
    <w:p w14:paraId="3B937A62" w14:textId="77777777" w:rsidR="00A16B2B" w:rsidRDefault="00A16B2B" w:rsidP="00B5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DC344" w14:textId="77777777" w:rsidR="00A16B2B" w:rsidRDefault="00A16B2B" w:rsidP="00B51FF7">
      <w:pPr>
        <w:spacing w:after="0" w:line="240" w:lineRule="auto"/>
      </w:pPr>
      <w:r>
        <w:separator/>
      </w:r>
    </w:p>
  </w:footnote>
  <w:footnote w:type="continuationSeparator" w:id="0">
    <w:p w14:paraId="518E8973" w14:textId="77777777" w:rsidR="00A16B2B" w:rsidRDefault="00A16B2B" w:rsidP="00B51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-1903361077"/>
      <w:docPartObj>
        <w:docPartGallery w:val="Page Numbers (Top of Page)"/>
        <w:docPartUnique/>
      </w:docPartObj>
    </w:sdtPr>
    <w:sdtEndPr/>
    <w:sdtContent>
      <w:p w14:paraId="20D67458" w14:textId="778C406C" w:rsidR="00B51FF7" w:rsidRPr="0002393F" w:rsidRDefault="00B51FF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239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239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239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39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239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8F4E94" w14:textId="77777777" w:rsidR="00B51FF7" w:rsidRPr="0002393F" w:rsidRDefault="00B51FF7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325F1"/>
    <w:multiLevelType w:val="multilevel"/>
    <w:tmpl w:val="7F14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82A"/>
    <w:rsid w:val="0000301D"/>
    <w:rsid w:val="0002393F"/>
    <w:rsid w:val="00052DCA"/>
    <w:rsid w:val="001D3B0F"/>
    <w:rsid w:val="00207563"/>
    <w:rsid w:val="002765C3"/>
    <w:rsid w:val="00360D19"/>
    <w:rsid w:val="003E4F30"/>
    <w:rsid w:val="00446935"/>
    <w:rsid w:val="00454A91"/>
    <w:rsid w:val="00511A90"/>
    <w:rsid w:val="0051493E"/>
    <w:rsid w:val="005A76CC"/>
    <w:rsid w:val="00625B57"/>
    <w:rsid w:val="00641947"/>
    <w:rsid w:val="00664C42"/>
    <w:rsid w:val="006D0A93"/>
    <w:rsid w:val="00732A98"/>
    <w:rsid w:val="00765077"/>
    <w:rsid w:val="007740C9"/>
    <w:rsid w:val="007B41E0"/>
    <w:rsid w:val="00837B8A"/>
    <w:rsid w:val="00887783"/>
    <w:rsid w:val="008A6AE6"/>
    <w:rsid w:val="009925F5"/>
    <w:rsid w:val="00A16B2B"/>
    <w:rsid w:val="00A47E27"/>
    <w:rsid w:val="00A73C29"/>
    <w:rsid w:val="00AA165D"/>
    <w:rsid w:val="00B51FF7"/>
    <w:rsid w:val="00C12256"/>
    <w:rsid w:val="00C36D61"/>
    <w:rsid w:val="00C87415"/>
    <w:rsid w:val="00CF2AC9"/>
    <w:rsid w:val="00CF4A7D"/>
    <w:rsid w:val="00D74E0E"/>
    <w:rsid w:val="00DB7612"/>
    <w:rsid w:val="00EC538D"/>
    <w:rsid w:val="00EF45D2"/>
    <w:rsid w:val="00F23AF6"/>
    <w:rsid w:val="00F37AA0"/>
    <w:rsid w:val="00FD2928"/>
    <w:rsid w:val="00F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007CE5"/>
  <w15:docId w15:val="{D20662F4-5381-47C4-A3BD-E2CC6F14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A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A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6AE6"/>
    <w:rPr>
      <w:b/>
      <w:bCs/>
    </w:rPr>
  </w:style>
  <w:style w:type="character" w:styleId="a5">
    <w:name w:val="Hyperlink"/>
    <w:basedOn w:val="a0"/>
    <w:uiPriority w:val="99"/>
    <w:semiHidden/>
    <w:unhideWhenUsed/>
    <w:rsid w:val="0000301D"/>
    <w:rPr>
      <w:color w:val="0000FF"/>
      <w:u w:val="single"/>
    </w:rPr>
  </w:style>
  <w:style w:type="paragraph" w:customStyle="1" w:styleId="paragraph">
    <w:name w:val="paragraph"/>
    <w:basedOn w:val="a"/>
    <w:rsid w:val="00F2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23AF6"/>
  </w:style>
  <w:style w:type="character" w:customStyle="1" w:styleId="eop">
    <w:name w:val="eop"/>
    <w:basedOn w:val="a0"/>
    <w:rsid w:val="00F23AF6"/>
  </w:style>
  <w:style w:type="character" w:customStyle="1" w:styleId="contextualspellingandgrammarerror">
    <w:name w:val="contextualspellingandgrammarerror"/>
    <w:basedOn w:val="a0"/>
    <w:rsid w:val="00F23AF6"/>
  </w:style>
  <w:style w:type="paragraph" w:styleId="a6">
    <w:name w:val="No Spacing"/>
    <w:uiPriority w:val="1"/>
    <w:qFormat/>
    <w:rsid w:val="00F23AF6"/>
    <w:pPr>
      <w:spacing w:after="0" w:line="240" w:lineRule="auto"/>
    </w:pPr>
    <w:rPr>
      <w:lang w:eastAsia="en-US"/>
    </w:rPr>
  </w:style>
  <w:style w:type="paragraph" w:customStyle="1" w:styleId="consplusnormal">
    <w:name w:val="consplusnormal"/>
    <w:basedOn w:val="a"/>
    <w:rsid w:val="00C12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1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1FF7"/>
  </w:style>
  <w:style w:type="paragraph" w:styleId="a9">
    <w:name w:val="footer"/>
    <w:basedOn w:val="a"/>
    <w:link w:val="aa"/>
    <w:uiPriority w:val="99"/>
    <w:unhideWhenUsed/>
    <w:rsid w:val="00B51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1FF7"/>
  </w:style>
  <w:style w:type="paragraph" w:styleId="ab">
    <w:name w:val="Balloon Text"/>
    <w:basedOn w:val="a"/>
    <w:link w:val="ac"/>
    <w:uiPriority w:val="99"/>
    <w:semiHidden/>
    <w:unhideWhenUsed/>
    <w:rsid w:val="00641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1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0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F34D7A9BE8A0FFC864FF8C3548DCA486E7625AD726D94138758B7304V9H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10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19</cp:revision>
  <cp:lastPrinted>2026-04-22T09:24:00Z</cp:lastPrinted>
  <dcterms:created xsi:type="dcterms:W3CDTF">2025-12-01T03:55:00Z</dcterms:created>
  <dcterms:modified xsi:type="dcterms:W3CDTF">2026-04-29T04:36:00Z</dcterms:modified>
</cp:coreProperties>
</file>